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3C" w:rsidRDefault="00411FD5">
      <w:pPr>
        <w:rPr>
          <w:color w:val="943634" w:themeColor="accent2" w:themeShade="BF"/>
          <w:sz w:val="96"/>
          <w:szCs w:val="96"/>
        </w:rPr>
      </w:pPr>
      <w:r>
        <w:rPr>
          <w:color w:val="943634" w:themeColor="accent2" w:themeShade="BF"/>
          <w:sz w:val="96"/>
          <w:szCs w:val="96"/>
        </w:rPr>
        <w:t>Как готовиться к устной части</w:t>
      </w:r>
      <w:r w:rsidR="007E4231" w:rsidRPr="007E4231">
        <w:rPr>
          <w:color w:val="943634" w:themeColor="accent2" w:themeShade="BF"/>
          <w:sz w:val="96"/>
          <w:szCs w:val="96"/>
        </w:rPr>
        <w:t xml:space="preserve"> ОГЭ</w:t>
      </w:r>
    </w:p>
    <w:p w:rsidR="003D462F" w:rsidRDefault="003D462F">
      <w:pPr>
        <w:rPr>
          <w:color w:val="943634" w:themeColor="accent2" w:themeShade="BF"/>
          <w:sz w:val="96"/>
          <w:szCs w:val="96"/>
        </w:rPr>
      </w:pPr>
    </w:p>
    <w:p w:rsidR="003D462F" w:rsidRDefault="003D462F">
      <w:pPr>
        <w:rPr>
          <w:color w:val="943634" w:themeColor="accent2" w:themeShade="BF"/>
          <w:sz w:val="96"/>
          <w:szCs w:val="96"/>
        </w:rPr>
      </w:pPr>
    </w:p>
    <w:p w:rsidR="003D462F" w:rsidRPr="003D462F" w:rsidRDefault="003D462F">
      <w:pPr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 xml:space="preserve">                                   </w:t>
      </w:r>
    </w:p>
    <w:p w:rsidR="007E4231" w:rsidRPr="00156A15" w:rsidRDefault="00156A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</w:t>
      </w:r>
      <w:proofErr w:type="spellStart"/>
      <w:r>
        <w:rPr>
          <w:sz w:val="36"/>
          <w:szCs w:val="36"/>
        </w:rPr>
        <w:t>Картузова</w:t>
      </w:r>
      <w:proofErr w:type="spellEnd"/>
      <w:r>
        <w:rPr>
          <w:sz w:val="36"/>
          <w:szCs w:val="36"/>
        </w:rPr>
        <w:t xml:space="preserve"> В.И.</w:t>
      </w:r>
    </w:p>
    <w:p w:rsidR="007E4231" w:rsidRPr="003D462F" w:rsidRDefault="007E4231">
      <w:pPr>
        <w:rPr>
          <w:sz w:val="36"/>
          <w:szCs w:val="36"/>
        </w:rPr>
      </w:pPr>
    </w:p>
    <w:p w:rsidR="007E4231" w:rsidRDefault="007E4231">
      <w:pPr>
        <w:rPr>
          <w:sz w:val="96"/>
          <w:szCs w:val="96"/>
        </w:rPr>
      </w:pPr>
    </w:p>
    <w:p w:rsidR="007E4231" w:rsidRDefault="007E4231">
      <w:pPr>
        <w:rPr>
          <w:sz w:val="96"/>
          <w:szCs w:val="96"/>
        </w:rPr>
      </w:pPr>
    </w:p>
    <w:p w:rsidR="003D462F" w:rsidRDefault="003D462F">
      <w:pPr>
        <w:rPr>
          <w:sz w:val="96"/>
          <w:szCs w:val="96"/>
        </w:rPr>
      </w:pPr>
    </w:p>
    <w:p w:rsidR="003D462F" w:rsidRDefault="003D462F">
      <w:pPr>
        <w:rPr>
          <w:sz w:val="24"/>
          <w:szCs w:val="24"/>
        </w:rPr>
      </w:pPr>
    </w:p>
    <w:p w:rsidR="00156A15" w:rsidRDefault="00156A15">
      <w:pPr>
        <w:rPr>
          <w:sz w:val="24"/>
          <w:szCs w:val="24"/>
        </w:rPr>
      </w:pPr>
    </w:p>
    <w:p w:rsidR="003D462F" w:rsidRPr="00156A15" w:rsidRDefault="00156A15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8"/>
          <w:szCs w:val="28"/>
        </w:rPr>
        <w:t>2019 г</w:t>
      </w:r>
    </w:p>
    <w:p w:rsidR="007E4231" w:rsidRPr="005927A5" w:rsidRDefault="007E4231" w:rsidP="003D462F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E423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Говорение </w:t>
      </w:r>
      <w:r w:rsidR="005927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(15 мин.)  </w:t>
      </w:r>
      <w:r w:rsidR="005927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max</w:t>
      </w:r>
      <w:r w:rsidR="005927A5" w:rsidRPr="005927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="005927A5" w:rsidRPr="00D712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15</w:t>
      </w:r>
      <w:r w:rsidR="005927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б.</w:t>
      </w:r>
    </w:p>
    <w:p w:rsidR="007E4231" w:rsidRPr="007E4231" w:rsidRDefault="007E4231" w:rsidP="007E423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2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1</w:t>
      </w:r>
      <w:r w:rsidR="005927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(2б.)</w:t>
      </w:r>
      <w:r w:rsidRPr="007E42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первом задании устной части ОГЭ девятиклассникам необходимо прочитать небольшой текст научно-популярного характера. </w:t>
      </w:r>
      <w:r w:rsidRPr="007E4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Основной критерий оценивания выполнения данного задания – фонетическая сторона речи. При выполнении данного задания особое внимание необходимо уделить правильному произношению слов, соблюдению фразового ударения и интонации в предложениях различного типа. </w:t>
      </w:r>
    </w:p>
    <w:p w:rsidR="007E4231" w:rsidRPr="007E4231" w:rsidRDefault="007E4231" w:rsidP="007E42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42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2</w:t>
      </w:r>
      <w:r w:rsidR="005927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(6 б.)</w:t>
      </w:r>
      <w:r w:rsidRPr="007E42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втором задании устной части ОГЭ учащиеся отвечают на вопросы телефонного опроса. Для того, чтобы успешно справятся с данным заданием, девятиклассникам необходимо освоить умение давать полные ответы на поставленные вопросы. </w:t>
      </w:r>
    </w:p>
    <w:p w:rsidR="007E4231" w:rsidRPr="007E4231" w:rsidRDefault="007E4231" w:rsidP="007E4231">
      <w:pPr>
        <w:rPr>
          <w:rFonts w:ascii="Times New Roman" w:hAnsi="Times New Roman" w:cs="Times New Roman"/>
          <w:sz w:val="28"/>
          <w:szCs w:val="28"/>
        </w:rPr>
      </w:pPr>
      <w:r w:rsidRPr="007E42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3</w:t>
      </w:r>
      <w:r w:rsidR="005927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(7 б.)</w:t>
      </w:r>
      <w:r w:rsidRPr="007E42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третьем задании устной части экзамена девятиклассникам предстоит построить связное монологическое высказывание по заданной теме. При этом 1,5 минуты выделяется на подготовку и 2 минуты на сам ответ.</w:t>
      </w:r>
    </w:p>
    <w:p w:rsidR="007E4231" w:rsidRPr="007E4231" w:rsidRDefault="007E4231" w:rsidP="007E4231">
      <w:pPr>
        <w:rPr>
          <w:rFonts w:ascii="Times New Roman" w:hAnsi="Times New Roman" w:cs="Times New Roman"/>
          <w:sz w:val="28"/>
          <w:szCs w:val="28"/>
        </w:rPr>
      </w:pPr>
    </w:p>
    <w:p w:rsidR="007E4231" w:rsidRPr="007E4231" w:rsidRDefault="007E4231" w:rsidP="007E4231">
      <w:pPr>
        <w:shd w:val="clear" w:color="auto" w:fill="FFFFFF"/>
        <w:spacing w:after="324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  <w:r w:rsidRPr="007E4231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Чтение вслух</w:t>
      </w:r>
    </w:p>
    <w:p w:rsidR="007E4231" w:rsidRPr="007E4231" w:rsidRDefault="007E4231" w:rsidP="007E423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Подготовка</w:t>
      </w:r>
      <w:r w:rsidRPr="007E423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к </w:t>
      </w:r>
      <w:r w:rsidRPr="007E423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первому заданию</w:t>
      </w:r>
      <w:r w:rsidRPr="007E423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устной части ОГЭ, а именно — как успеть прочитать фрагмент текста за заветные 120 секунд.</w:t>
      </w:r>
    </w:p>
    <w:p w:rsidR="007E4231" w:rsidRPr="00271A71" w:rsidRDefault="007E4231" w:rsidP="00271A71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E423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Допустим, освоили вы правила чтения, но в 2 минуты все равно не укладываетесь. Что делать? </w:t>
      </w:r>
      <w:r w:rsidR="00271A7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Очевидно, </w:t>
      </w:r>
      <w:r w:rsidR="00271A71" w:rsidRPr="00411FD5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eastAsia="ru-RU"/>
        </w:rPr>
        <w:t>отчитывать тексты</w:t>
      </w:r>
      <w:r w:rsidR="00271A7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</w:p>
    <w:p w:rsidR="007E4231" w:rsidRPr="007E4231" w:rsidRDefault="00271A71" w:rsidP="007E4231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Каким образом можно отрабатывать чтение вслух </w:t>
      </w:r>
      <w:r w:rsidR="007E4231" w:rsidRPr="007E423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:rsidR="007E4231" w:rsidRPr="007E4231" w:rsidRDefault="007E4231" w:rsidP="007E4231">
      <w:pPr>
        <w:numPr>
          <w:ilvl w:val="0"/>
          <w:numId w:val="1"/>
        </w:numPr>
        <w:shd w:val="clear" w:color="auto" w:fill="FFFFFF"/>
        <w:spacing w:after="211" w:line="450" w:lineRule="atLeast"/>
        <w:ind w:left="225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E423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Ученик читает про себя, думая над незнакомыми сл</w:t>
      </w:r>
      <w:r w:rsidR="00271A7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овами и где поставить паузу (</w:t>
      </w:r>
      <w:r w:rsidRPr="007E423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1.5 минуты, как и на ОГЭ).</w:t>
      </w:r>
    </w:p>
    <w:p w:rsidR="007E4231" w:rsidRPr="007E4231" w:rsidRDefault="00271A71" w:rsidP="007E4231">
      <w:pPr>
        <w:numPr>
          <w:ilvl w:val="0"/>
          <w:numId w:val="1"/>
        </w:numPr>
        <w:shd w:val="clear" w:color="auto" w:fill="FFFFFF"/>
        <w:spacing w:after="211" w:line="450" w:lineRule="atLeast"/>
        <w:ind w:left="225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Читает вслух, учитель корректирует</w:t>
      </w:r>
      <w:r w:rsidR="007E4231" w:rsidRPr="007E423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ильность, потом вместе разбирают</w:t>
      </w:r>
      <w:r w:rsidR="007E4231" w:rsidRPr="007E423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деление фрагм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ента на смысловые паузы. Обратить</w:t>
      </w:r>
      <w:r w:rsidR="007E4231" w:rsidRPr="007E423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внимание ученика, за сколько он прочитал текст первый раз.</w:t>
      </w:r>
    </w:p>
    <w:p w:rsidR="007E4231" w:rsidRPr="007E4231" w:rsidRDefault="007E4231" w:rsidP="007E4231">
      <w:pPr>
        <w:numPr>
          <w:ilvl w:val="0"/>
          <w:numId w:val="1"/>
        </w:numPr>
        <w:shd w:val="clear" w:color="auto" w:fill="FFFFFF"/>
        <w:spacing w:after="211" w:line="450" w:lineRule="atLeast"/>
        <w:ind w:left="225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E423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Затем следует предпоследнее чтение, красиво</w:t>
      </w:r>
      <w:r w:rsidR="000930B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 и правильное, где можно  не обращать</w:t>
      </w:r>
      <w:r w:rsidRPr="007E423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внимания на скорость.</w:t>
      </w:r>
    </w:p>
    <w:p w:rsidR="007E4231" w:rsidRPr="00E039DD" w:rsidRDefault="007E4231" w:rsidP="00E039DD">
      <w:pPr>
        <w:numPr>
          <w:ilvl w:val="0"/>
          <w:numId w:val="1"/>
        </w:numPr>
        <w:shd w:val="clear" w:color="auto" w:fill="FFFFFF"/>
        <w:spacing w:after="211" w:line="450" w:lineRule="atLeast"/>
        <w:ind w:left="225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E423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 в последний раз ученик должен и прочитать правильно, и</w:t>
      </w:r>
      <w:r w:rsidR="00411F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уложиться в 2 минуты. </w:t>
      </w:r>
    </w:p>
    <w:p w:rsidR="00E039DD" w:rsidRDefault="00FA226A" w:rsidP="00E039DD">
      <w:pPr>
        <w:shd w:val="clear" w:color="auto" w:fill="FFFFFF"/>
        <w:spacing w:after="324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  <w:lang w:eastAsia="ru-RU"/>
        </w:rPr>
      </w:pPr>
      <w:r w:rsidRPr="00FA226A">
        <w:rPr>
          <w:rFonts w:ascii="Times New Roman" w:eastAsia="Times New Roman" w:hAnsi="Times New Roman" w:cs="Times New Roman"/>
          <w:b/>
          <w:color w:val="404040"/>
          <w:sz w:val="40"/>
          <w:szCs w:val="40"/>
          <w:u w:val="single"/>
          <w:lang w:eastAsia="ru-RU"/>
        </w:rPr>
        <w:t>Правила чтения согласных</w:t>
      </w:r>
    </w:p>
    <w:p w:rsidR="00FA226A" w:rsidRPr="00E039DD" w:rsidRDefault="00FA226A" w:rsidP="00E039DD">
      <w:pPr>
        <w:shd w:val="clear" w:color="auto" w:fill="FFFFFF"/>
        <w:spacing w:after="324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404040"/>
          <w:sz w:val="40"/>
          <w:szCs w:val="40"/>
          <w:u w:val="single"/>
          <w:lang w:eastAsia="ru-RU"/>
        </w:rPr>
      </w:pPr>
      <w:r w:rsidRPr="00FA226A">
        <w:rPr>
          <w:rFonts w:ascii="Times New Roman" w:eastAsia="Times New Roman" w:hAnsi="Times New Roman" w:cs="Times New Roman"/>
          <w:b/>
          <w:color w:val="404040"/>
          <w:sz w:val="40"/>
          <w:szCs w:val="40"/>
          <w:u w:val="single"/>
          <w:lang w:eastAsia="ru-RU"/>
        </w:rPr>
        <w:br/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Правила на несколько согласных, потом упражнение на них. В конце есть обзорное упражнение на все правила чтения.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+ e,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i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, y = [s] center, city, bicycle.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C + a, o, u, 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согласная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= [k] cat, come, cut.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G + e,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i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, y = [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dz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] gem, giant, gym.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G + a, o, u, 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согласная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= [g] game, go, guard.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val="en-US" w:eastAsia="ru-RU"/>
        </w:rPr>
        <w:t>Exercise: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game, gallery, go, gold, guide, glad, grow, eagle, August, dialogue, single, angry, struggle, bag, leg, egg, gem, German, giant, gymnast, gypsum, dangerous, suggest, Egypt, age, page, large, strange, cat, camp, cold, corner, cut, cure, back, clock, club, act, doctor, scream, direction, music, republic, account, cent, ice, face, place, notice, celebrate, scene, circle, cinema, science, icy, cycle, bicycle.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S = [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s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] 1) Перед  гласной  буквой в начале слова, слога: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sun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2) Перед  согласной  буквой 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smile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3) На конце слова после глухого согласного звука: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books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For example: so, sit, salt, seek, sister, speak, snow, scene, stand, discover.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S = [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z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] 1) Между гласными буквами и перед «немой»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e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конце слова: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easy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ease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2) На конце слова после звонкого согласного или гласного звука (кроме буквы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u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):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as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beds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For example: busy, please, cheese, rise, surprise, eggs, feels, rooms, has, goes, sizes, boys, matches.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S = [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zh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] Перед суффиксами -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ion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-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ure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после гласной буквы: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vision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S = [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sh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] 1) Перед суффиксами -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ion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-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ure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после согласной буквы: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passion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2) 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буквосочетании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sh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 she.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For example: mission, discussion, expression, shelf, shirt, shop, show, shoulder.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val="en-US" w:eastAsia="ru-RU"/>
        </w:rPr>
        <w:t>Exercise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 absent, jeans, inside, obsess, person, nonsense, measure, clothes, cousin, music, because, washer, mushroom, waves, photos, blouse, desk, potatoes, news, always, east, members, pleasure, sure, fissure, censure, treasure, exposure, leisure, usual, push, fish, thousand, ask, forest, almost, wish, finish.</w:t>
      </w:r>
    </w:p>
    <w:p w:rsidR="00FA226A" w:rsidRPr="00FA226A" w:rsidRDefault="00FA226A" w:rsidP="00FA226A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X = [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gz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] Перед </w:t>
      </w:r>
      <w:r w:rsidRPr="00FA226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ударным гласным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звуком, находясь в положении между двумя гласными 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example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X = [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ks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] все остальные случаи 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box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val="en-US" w:eastAsia="ru-RU"/>
        </w:rPr>
        <w:t>Exercise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 exactly, exercise, extra, examine, example, text, exert, exist, exotic, expose. exhaust, excuse, box, six, except, explain, exhibit.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th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= [ð]  в служебных словах (артикль, местоимение, предлог) и между гласными: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that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then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bathe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th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= [θ] в остальных случаях: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thing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bathroom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gh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= [-]: в середине слова: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night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right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weight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gh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= [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f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]: на конце слова: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enough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laugh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gh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= [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g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] в начале слова: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ghost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ghetto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wh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= [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] перед о: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who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wh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= [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w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] перед остальными буквами: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where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wor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= [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wǝ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:] world.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war = [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wo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:] war.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wa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= [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wo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] wall.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wr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= [r] write.</w:t>
      </w:r>
    </w:p>
    <w:p w:rsidR="00FA226A" w:rsidRPr="00FA226A" w:rsidRDefault="00FA226A" w:rsidP="00FA226A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bdr w:val="none" w:sz="0" w:space="0" w:color="auto" w:frame="1"/>
          <w:lang w:val="en-US" w:eastAsia="ru-RU"/>
        </w:rPr>
        <w:t>Exercise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 wrist, light, whose, tooth, watch, whole, another, might, right, together, match, night, chair, wheel, laugh, enough, then, rough, ghastly, worm, thousand, wrong, the.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ch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, 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tch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 = [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tʃ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]: chess, kitchen.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ck = [k]: black.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sh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=[ ʃ ]: she.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ng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= [ŋ]: long.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ph = [f] phone.</w:t>
      </w:r>
    </w:p>
    <w:p w:rsidR="00FA226A" w:rsidRPr="00FA226A" w:rsidRDefault="00FA226A" w:rsidP="00FA226A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bdr w:val="none" w:sz="0" w:space="0" w:color="auto" w:frame="1"/>
          <w:lang w:val="en-US" w:eastAsia="ru-RU"/>
        </w:rPr>
        <w:t>Exercise: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teacher, philosophy, song, shoe, back, posh, clutch, pack, snack, physics, cling, butcher, clock, wash, dash.</w:t>
      </w:r>
    </w:p>
    <w:p w:rsidR="00FA226A" w:rsidRPr="00FA226A" w:rsidRDefault="00FA226A" w:rsidP="00FA226A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 общее упражнение на чтение всех согласных и буквосочетаний:</w:t>
      </w:r>
    </w:p>
    <w:p w:rsidR="00FA226A" w:rsidRPr="00D712A3" w:rsidRDefault="00FA226A" w:rsidP="00FA226A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bdr w:val="none" w:sz="0" w:space="0" w:color="auto" w:frame="1"/>
          <w:lang w:val="en-US" w:eastAsia="ru-RU"/>
        </w:rPr>
        <w:t>Exercise: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 game, gallery, go, gold, glad, grow, eagle, August, dialogue, single, angry, struggle, gem, German, giant, gymnast, gypsum, person, nonsense, dangerous, suggest, age, wash, dash, large, strange, cat, camp, cold, corner, cut, cure, back, clock, club, act, usual, doctor, scream, direction, music, republic, account, cent, ice, face, place, celebrate, scene, circle, science, laugh, bicycle, absent, jeans, inside, obsess, measure, clothes, because, washer, mushroom, waves, photos, blouse, desk, bag, cousin, page, clock, philosophy, leg, potatoes, news, ghastly, worm, east, members, pleasure, sure, fissure,  wish, finish, exactly, exercise, extra, examine, text, exert, exist, exotic, expose, exhaust, excuse, box, six, except, explain, </w:t>
      </w:r>
      <w:proofErr w:type="spellStart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exhibit.wrist</w:t>
      </w:r>
      <w:proofErr w:type="spellEnd"/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, light, whose, tooth, watch, whole, another, </w:t>
      </w:r>
      <w:r w:rsidRPr="00FA226A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lastRenderedPageBreak/>
        <w:t>might, right, together, match, night, chair, wheel,  enough, then, rough, thousand, wrong, teacher,  censure, treasure, exposure, push, fish, ask, forest, almost, song, back, posh, pack, snack, physics, cling, butcher.</w:t>
      </w:r>
    </w:p>
    <w:p w:rsidR="00F93E04" w:rsidRPr="00D712A3" w:rsidRDefault="00F93E04" w:rsidP="00FA226A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</w:p>
    <w:p w:rsidR="00F93E04" w:rsidRPr="00F93E04" w:rsidRDefault="00F93E04" w:rsidP="00F93E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 теперь рассмотрим на примере, как делать </w:t>
      </w:r>
      <w:r w:rsidRPr="00F93E04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задание 2.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В задании 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bdr w:val="none" w:sz="0" w:space="0" w:color="auto" w:frame="1"/>
          <w:lang w:eastAsia="ru-RU"/>
        </w:rPr>
        <w:t>подчеркнуты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вопросительные слова, повторяющиеся почти во всех заданиях этого типа.</w:t>
      </w:r>
    </w:p>
    <w:p w:rsidR="00F93E04" w:rsidRPr="00F93E04" w:rsidRDefault="00F93E04" w:rsidP="00F93E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Task 2. You are going to take part in a telephone survey. You have to answer six questions. Give full answers to the questions.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 xml:space="preserve">Remember that you have </w:t>
      </w:r>
      <w:r w:rsidRPr="00D712A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4</w:t>
      </w: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0 seconds to answer each question.</w:t>
      </w:r>
    </w:p>
    <w:p w:rsidR="00F93E04" w:rsidRPr="00F93E04" w:rsidRDefault="00F93E04" w:rsidP="00F93E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proofErr w:type="spellStart"/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Tapescript</w:t>
      </w:r>
      <w:proofErr w:type="spellEnd"/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 xml:space="preserve"> for Task 2</w:t>
      </w:r>
    </w:p>
    <w:p w:rsidR="00F93E04" w:rsidRPr="00F93E04" w:rsidRDefault="00F93E04" w:rsidP="00F93E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Electronic assistant: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Hello! It’s the electronic assistant of the Hobby Center. We kindly ask you to take part in our survey. We need to find out how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  <w:t>people feel about taking up hobbies in your region. Please answer six questions. The survey is anonymous – you don’t have to give your name. So, let’s get started.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Electronic assistant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 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bdr w:val="none" w:sz="0" w:space="0" w:color="auto" w:frame="1"/>
          <w:lang w:val="en-US" w:eastAsia="ru-RU"/>
        </w:rPr>
        <w:t>How old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are you?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Student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 I’m fourteen years old.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Electronic assistant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 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bdr w:val="none" w:sz="0" w:space="0" w:color="auto" w:frame="1"/>
          <w:lang w:val="en-US" w:eastAsia="ru-RU"/>
        </w:rPr>
        <w:t>What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is your hobby and 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bdr w:val="none" w:sz="0" w:space="0" w:color="auto" w:frame="1"/>
          <w:lang w:val="en-US" w:eastAsia="ru-RU"/>
        </w:rPr>
        <w:t>why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are you interested in it?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Student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 My hobby is swimming and I’m interested in it because I like water and can’t imagine my life without swimming.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Electronic assistant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 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bdr w:val="none" w:sz="0" w:space="0" w:color="auto" w:frame="1"/>
          <w:lang w:val="en-US" w:eastAsia="ru-RU"/>
        </w:rPr>
        <w:t>How much time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a week do you spend on your hobby?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Student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 I go to the swimming pool twice a week, on Mondays and Thursdays.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Electronic assistant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val="en-US" w:eastAsia="ru-RU"/>
        </w:rPr>
        <w:t> 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bdr w:val="none" w:sz="0" w:space="0" w:color="auto" w:frame="1"/>
          <w:lang w:val="en-US" w:eastAsia="ru-RU"/>
        </w:rPr>
        <w:t>What hobbies are the most popular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with teenagers nowadays?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Student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 Usually teenagers take up dancing, blogging or start playing computer games.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Electronic assistant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 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bdr w:val="none" w:sz="0" w:space="0" w:color="auto" w:frame="1"/>
          <w:lang w:val="en-US" w:eastAsia="ru-RU"/>
        </w:rPr>
        <w:t>Why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do you think people take up hobbies?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Student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 Personally I think that people take up hobbies to develop physically and emotionally and to meet new people.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Electronic assistant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 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bdr w:val="none" w:sz="0" w:space="0" w:color="auto" w:frame="1"/>
          <w:lang w:val="en-US" w:eastAsia="ru-RU"/>
        </w:rPr>
        <w:t>What would you advise a person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who wants to start a hobby?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Student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: I would advise a person who wants to start a hobby to be patient and hard-working because you must be serious about everything you do to achieve the 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lastRenderedPageBreak/>
        <w:t>best results in it.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 w:rsidRPr="00F93E0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Electronic assistant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 This is the end of the survey. Thank you very much for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  <w:t>your cooperation.</w:t>
      </w:r>
    </w:p>
    <w:p w:rsidR="00F93E04" w:rsidRPr="00F93E04" w:rsidRDefault="00F93E04" w:rsidP="00F93E04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Как видите, все ответы повторяют слова вопроса, чтобы ученику было легче не запутаться в грамматике при ответе на вопрос. Также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ответах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присутствуют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клише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I would advise, Personally I think, 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тематические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выражения</w:t>
      </w:r>
      <w:r w:rsidRPr="00F93E04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to take up a hobby, to start a hobby, I’m interested in.</w:t>
      </w:r>
    </w:p>
    <w:p w:rsidR="0090706D" w:rsidRPr="008F1C6E" w:rsidRDefault="0090706D" w:rsidP="009070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C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успешной сдачи задания 3 (монолог) на ОГЭ</w:t>
      </w:r>
    </w:p>
    <w:p w:rsidR="0090706D" w:rsidRPr="0090706D" w:rsidRDefault="0090706D" w:rsidP="00907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 всегда ОГЭ английского языка сопровождается фотографией близкой по содержанию  тексту задания.</w:t>
      </w:r>
    </w:p>
    <w:p w:rsidR="0090706D" w:rsidRPr="0090706D" w:rsidRDefault="0090706D" w:rsidP="00907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 Запомните!</w:t>
      </w: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фотографию НЕ нужно описывать!</w:t>
      </w:r>
    </w:p>
    <w:p w:rsidR="0090706D" w:rsidRPr="0090706D" w:rsidRDefault="0090706D" w:rsidP="00907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просмотрите кодификатор экзамена, где есть список </w:t>
      </w:r>
      <w:proofErr w:type="spellStart"/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топиков</w:t>
      </w:r>
      <w:proofErr w:type="spellEnd"/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должен уметь говорить выпускник 9-го класса: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в семье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 друзьями и в школе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 и характеристики человека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и увлечения (спорт, музыка, чтение, посещение театра, кинотеатра, дискотеки, кафе)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мода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Покупки. Карманные деньги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Переписка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жизнь. Изучаемые предметы и отношение к ним. Каникулы. Школьные обмены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выбора профессии и роль иностранного языка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Страна/страны изучаемого языка и родная страна. Их географическое положение, климат, население, города и села, достопримечательности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Страна/страны изучаемого языка и родная страна. Их культурные особенности (национальные праздники, знаменательные даты, традиции, обычаи)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Выдающиеся люди родной страны и стран изучаемого языка, их вклад в науку и мировую культуру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странам изучаемого языка и по России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прогресс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 современности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 (пресса, телевидение, радио, Интернет)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и проблемы экологии</w:t>
      </w:r>
    </w:p>
    <w:p w:rsidR="0090706D" w:rsidRPr="0090706D" w:rsidRDefault="0090706D" w:rsidP="00907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Здоровый образ жизни</w:t>
      </w:r>
    </w:p>
    <w:p w:rsidR="0090706D" w:rsidRPr="0090706D" w:rsidRDefault="0090706D" w:rsidP="00907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706D" w:rsidRPr="0090706D" w:rsidRDefault="0090706D" w:rsidP="009070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учить по каждой теме не нужно, достаточно выучить 10 устойчивых выражений по каждой теме.</w:t>
      </w:r>
    </w:p>
    <w:p w:rsidR="0090706D" w:rsidRPr="0090706D" w:rsidRDefault="0090706D" w:rsidP="009070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согласно плану: вступление, ответ на три вопроса по порядку, заключение.</w:t>
      </w:r>
    </w:p>
    <w:p w:rsidR="0090706D" w:rsidRPr="0090706D" w:rsidRDefault="0090706D" w:rsidP="009070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должна быть естественной и спонтанной (без заученных наизусть длинных предложений из </w:t>
      </w:r>
      <w:proofErr w:type="spellStart"/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топиков</w:t>
      </w:r>
      <w:proofErr w:type="spellEnd"/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Для этого это лучше всего использовать в ответе следующие слова и выражения: 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Well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 — Ну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To tell the truth … —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Честно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говоря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honest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… — Если быть честным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You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know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 — Знаете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As far as I know, … —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Насколько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знаю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As far as I can see, … —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Насколько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могу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судить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Actually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 — На самом деле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The thing is that … —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Дело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том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It’s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kind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… — Это что-то вроде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 am sure that … —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уверен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 believe that … —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полагаю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think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that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… — Я думаю, что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In my opinion … / To my mind … —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моему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мнению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Let me see. —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Дайте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-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подумать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quite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sure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I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know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right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answer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 — Я не совсем уверен, что знаю правильный ответ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Without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any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doubt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 — Вне всякого сомнения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goes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without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saying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that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… — Понятно без слов… / Безусловно…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Firstly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 — Во-первых,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Secondly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 — Во-вторых,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Thirdly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 — В-третьих,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Besides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 — Кроме того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Moreover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 — Более того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Last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but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least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 — Последнее, но не менее важное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should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say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admit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that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… — Хочу сказать / отметить, что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By the way, … —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стати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,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All in all, … —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целом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…</w:t>
      </w:r>
    </w:p>
    <w:p w:rsidR="0090706D" w:rsidRPr="0090706D" w:rsidRDefault="0090706D" w:rsidP="009070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conclusion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 — В заключение …</w:t>
      </w:r>
    </w:p>
    <w:p w:rsidR="0090706D" w:rsidRPr="0090706D" w:rsidRDefault="0090706D" w:rsidP="009070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Фразы-клише для задания 3 ОГЭ </w:t>
      </w:r>
    </w:p>
    <w:p w:rsidR="0090706D" w:rsidRPr="0090706D" w:rsidRDefault="0090706D" w:rsidP="00907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придерживаться следующего плана при выполнение третьего задания ОГЭ устной части:</w:t>
      </w:r>
    </w:p>
    <w:p w:rsidR="0090706D" w:rsidRPr="0090706D" w:rsidRDefault="0090706D" w:rsidP="009070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Вступление:</w:t>
      </w:r>
    </w:p>
    <w:p w:rsidR="0090706D" w:rsidRPr="0090706D" w:rsidRDefault="0090706D" w:rsidP="00907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would like to give a short talk about … 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хотел бы поговорить о …</w:t>
      </w: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start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speaking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about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… — Позвольте мне начать говорить о …</w:t>
      </w:r>
    </w:p>
    <w:p w:rsidR="0090706D" w:rsidRPr="0090706D" w:rsidRDefault="0090706D" w:rsidP="009070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Слова-связки:</w:t>
      </w:r>
    </w:p>
    <w:p w:rsidR="0090706D" w:rsidRPr="008F1C6E" w:rsidRDefault="0090706D" w:rsidP="00907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Actually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на самом деле;</w:t>
      </w: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That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is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why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вот почему;</w:t>
      </w: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Firstly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во-первых;</w:t>
      </w: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Secondly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во-вторых;</w:t>
      </w: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Besides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кроме того;</w:t>
      </w: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one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hand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 с одной стороны;</w:t>
      </w: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other</w:t>
      </w:r>
      <w:proofErr w:type="spellEnd"/>
      <w:r w:rsidRPr="008F1C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F1C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hand</w:t>
      </w:r>
      <w:proofErr w:type="spellEnd"/>
      <w:r w:rsidRPr="008F1C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 с другой стороны;</w:t>
      </w:r>
      <w:r w:rsidRPr="008F1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1C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But</w:t>
      </w:r>
      <w:proofErr w:type="spellEnd"/>
      <w:r w:rsidRPr="008F1C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но.</w:t>
      </w:r>
    </w:p>
    <w:p w:rsidR="0090706D" w:rsidRPr="0090706D" w:rsidRDefault="0090706D" w:rsidP="009070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</w:t>
      </w:r>
    </w:p>
    <w:p w:rsidR="0090706D" w:rsidRPr="0090706D" w:rsidRDefault="0090706D" w:rsidP="00907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In conclusion, I would like to say that … </w:t>
      </w:r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заключение я хотел бы сказать, что…</w:t>
      </w:r>
      <w:r w:rsidRPr="00907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That’s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all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I 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wanted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say</w:t>
      </w:r>
      <w:proofErr w:type="spellEnd"/>
      <w:r w:rsidRPr="0090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— Это всё, что я хотел сказать.</w:t>
      </w:r>
    </w:p>
    <w:p w:rsidR="0090706D" w:rsidRPr="00D712A3" w:rsidRDefault="0090706D" w:rsidP="0090706D">
      <w:pPr>
        <w:rPr>
          <w:sz w:val="28"/>
          <w:szCs w:val="28"/>
        </w:rPr>
      </w:pPr>
    </w:p>
    <w:p w:rsidR="00D712A3" w:rsidRPr="00D712A3" w:rsidRDefault="00D712A3" w:rsidP="00D712A3">
      <w:pPr>
        <w:shd w:val="clear" w:color="auto" w:fill="FFFFFF"/>
        <w:spacing w:after="324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D712A3" w:rsidRPr="00D712A3" w:rsidRDefault="005A5F29" w:rsidP="00D712A3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Пример, как можно ответить</w:t>
      </w:r>
      <w:r w:rsidR="00D712A3"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на задание 3 устной части ОГЭ.</w:t>
      </w:r>
    </w:p>
    <w:p w:rsidR="00D712A3" w:rsidRPr="00D712A3" w:rsidRDefault="00D712A3" w:rsidP="00D712A3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712A3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>
            <wp:extent cx="2857500" cy="1609725"/>
            <wp:effectExtent l="19050" t="0" r="0" b="0"/>
            <wp:docPr id="3" name="Рисунок 3" descr="О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Г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2A3" w:rsidRPr="00D712A3" w:rsidRDefault="00D712A3" w:rsidP="00D712A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D712A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Task 3.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You are going to give a talk about photography. You will have to start in 1.5 minutes and speak for not more than 2 minutes.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  <w:t>Remember to say: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  <w:t xml:space="preserve"> why people like taking pictures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sym w:font="Symbol" w:char="F0B7"/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  <w:t xml:space="preserve"> why taking photos is more popular today than it was in the past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sym w:font="Symbol" w:char="F0B7"/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lastRenderedPageBreak/>
        <w:t xml:space="preserve"> what the best photo you have ever taken is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sym w:font="Symbol" w:char="F0B7"/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br/>
        <w:t>You have to talk continuously.</w:t>
      </w:r>
    </w:p>
    <w:p w:rsidR="00D712A3" w:rsidRPr="00D712A3" w:rsidRDefault="00D712A3" w:rsidP="00D712A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D712A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Ответ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:</w:t>
      </w:r>
    </w:p>
    <w:p w:rsidR="00D712A3" w:rsidRPr="00D712A3" w:rsidRDefault="00D712A3" w:rsidP="00D712A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Now </w:t>
      </w:r>
      <w:r w:rsidRPr="00D712A3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en-US" w:eastAsia="ru-RU"/>
        </w:rPr>
        <w:t>I’m going to give a talk about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photography.</w:t>
      </w:r>
    </w:p>
    <w:p w:rsidR="008808E0" w:rsidRPr="008808E0" w:rsidRDefault="00D712A3" w:rsidP="008808E0">
      <w:pPr>
        <w:numPr>
          <w:ilvl w:val="0"/>
          <w:numId w:val="7"/>
        </w:numPr>
        <w:shd w:val="clear" w:color="auto" w:fill="FFFFFF"/>
        <w:spacing w:after="0" w:line="450" w:lineRule="atLeast"/>
        <w:ind w:left="225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D712A3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en-US" w:eastAsia="ru-RU"/>
        </w:rPr>
        <w:t>In my opinion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, taking pictures is really popular now. Many of my friends and classmates have cameras in their mobiles which they use to take photos of everything they like.</w:t>
      </w:r>
    </w:p>
    <w:p w:rsidR="00D712A3" w:rsidRPr="00D712A3" w:rsidRDefault="00D712A3" w:rsidP="00D712A3">
      <w:pPr>
        <w:numPr>
          <w:ilvl w:val="0"/>
          <w:numId w:val="8"/>
        </w:numPr>
        <w:shd w:val="clear" w:color="auto" w:fill="FFFFFF"/>
        <w:spacing w:after="0" w:line="450" w:lineRule="atLeast"/>
        <w:ind w:left="225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Today taking photos is more popular than it was in the past </w:t>
      </w:r>
      <w:r w:rsidRPr="00D712A3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en-US" w:eastAsia="ru-RU"/>
        </w:rPr>
        <w:t>because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cameras are less expensive and many people can afford them. You can </w:t>
      </w:r>
      <w:r w:rsidRPr="00D712A3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en-US" w:eastAsia="ru-RU"/>
        </w:rPr>
        <w:t>even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take pictures using camera in your mobile! </w:t>
      </w:r>
      <w:r w:rsidRPr="00D712A3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en-US" w:eastAsia="ru-RU"/>
        </w:rPr>
        <w:t>Also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, there are a lot of social networks, </w:t>
      </w:r>
      <w:r w:rsidRPr="00D712A3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en-US" w:eastAsia="ru-RU"/>
        </w:rPr>
        <w:t>for example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Facebook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or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Vkontakte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 where people post photos and share them with friends.</w:t>
      </w:r>
    </w:p>
    <w:p w:rsidR="00D712A3" w:rsidRPr="00D712A3" w:rsidRDefault="00D712A3" w:rsidP="00D712A3">
      <w:pPr>
        <w:numPr>
          <w:ilvl w:val="0"/>
          <w:numId w:val="8"/>
        </w:numPr>
        <w:shd w:val="clear" w:color="auto" w:fill="FFFFFF"/>
        <w:spacing w:after="0" w:line="450" w:lineRule="atLeast"/>
        <w:ind w:left="225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712A3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en-US" w:eastAsia="ru-RU"/>
        </w:rPr>
        <w:t>Personally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 xml:space="preserve"> I have one really great photo. It was taken last year in Rome. You can see my mother and me on it. We are standing near a beautiful fountain in the center of the city.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The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sun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is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shining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and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we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are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smiling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D712A3" w:rsidRPr="00D712A3" w:rsidRDefault="00D712A3" w:rsidP="00D712A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</w:pPr>
      <w:r w:rsidRPr="00D712A3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en-US" w:eastAsia="ru-RU"/>
        </w:rPr>
        <w:t>In the end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I </w:t>
      </w:r>
      <w:r w:rsidRPr="00D712A3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en-US" w:eastAsia="ru-RU"/>
        </w:rPr>
        <w:t>would like to say that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 taking photos helps us save one of the most precious things in life — our memories, which can always be with us when we look at this or that picture.</w:t>
      </w:r>
    </w:p>
    <w:p w:rsidR="00D712A3" w:rsidRPr="00D712A3" w:rsidRDefault="00D712A3" w:rsidP="00D712A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 теперь </w:t>
      </w:r>
      <w:r w:rsidRPr="00D712A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разберем ответ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D712A3" w:rsidRPr="00D712A3" w:rsidRDefault="00D712A3" w:rsidP="00D712A3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Коммуникативная задача: на все три вопроса дан ответ.</w:t>
      </w:r>
    </w:p>
    <w:p w:rsidR="00D712A3" w:rsidRPr="00D712A3" w:rsidRDefault="00D712A3" w:rsidP="00D712A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Организация высказывания: слова-связки присутствуют, есть вступительная и финальная фразы (выделены</w:t>
      </w:r>
      <w:r w:rsidRPr="00D712A3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 курсивом).</w:t>
      </w:r>
    </w:p>
    <w:p w:rsidR="00D712A3" w:rsidRPr="00D712A3" w:rsidRDefault="00D712A3" w:rsidP="00D712A3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Языковое оформление: лексика — использованы тематические слова и выражения —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take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pictures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photos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photography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post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photos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D712A3" w:rsidRPr="00D712A3" w:rsidRDefault="00D712A3" w:rsidP="00D712A3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Грамматика — употреблены три времени —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Present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Simple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Present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Progressive</w:t>
      </w: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(при описании фото) и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Past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Simple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сравнительная степень (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less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expensive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), превосходная степень (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the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most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precious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), пассивный залог (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was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taken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), модальный глагол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can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D712A3" w:rsidRPr="00D712A3" w:rsidRDefault="00D712A3" w:rsidP="00D712A3">
      <w:pPr>
        <w:shd w:val="clear" w:color="auto" w:fill="FFFFFF"/>
        <w:spacing w:after="240" w:line="450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Разнообразные грамматические структуры добавляют привлекательности ответу, и после того, как само задание будет </w:t>
      </w:r>
      <w:proofErr w:type="spellStart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оттренировано</w:t>
      </w:r>
      <w:proofErr w:type="spellEnd"/>
      <w:r w:rsidRPr="00D712A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надо заставлять ученика разнообразить оформление своего ответа.</w:t>
      </w:r>
    </w:p>
    <w:p w:rsidR="007E4231" w:rsidRPr="00D712A3" w:rsidRDefault="007E4231">
      <w:pPr>
        <w:rPr>
          <w:rFonts w:ascii="Times New Roman" w:hAnsi="Times New Roman" w:cs="Times New Roman"/>
          <w:sz w:val="28"/>
          <w:szCs w:val="28"/>
        </w:rPr>
      </w:pPr>
    </w:p>
    <w:sectPr w:rsidR="007E4231" w:rsidRPr="00D712A3" w:rsidSect="00FE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415"/>
    <w:multiLevelType w:val="multilevel"/>
    <w:tmpl w:val="4478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60A02"/>
    <w:multiLevelType w:val="multilevel"/>
    <w:tmpl w:val="3D54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00221"/>
    <w:multiLevelType w:val="multilevel"/>
    <w:tmpl w:val="3CE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920F9"/>
    <w:multiLevelType w:val="multilevel"/>
    <w:tmpl w:val="63E4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9356D"/>
    <w:multiLevelType w:val="multilevel"/>
    <w:tmpl w:val="A0F6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01CBE"/>
    <w:multiLevelType w:val="multilevel"/>
    <w:tmpl w:val="9B32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90224"/>
    <w:multiLevelType w:val="multilevel"/>
    <w:tmpl w:val="B308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44B1F"/>
    <w:multiLevelType w:val="multilevel"/>
    <w:tmpl w:val="37EC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7E4231"/>
    <w:rsid w:val="000930B6"/>
    <w:rsid w:val="00156A15"/>
    <w:rsid w:val="00271A71"/>
    <w:rsid w:val="002F5855"/>
    <w:rsid w:val="003D462F"/>
    <w:rsid w:val="00411FD5"/>
    <w:rsid w:val="005927A5"/>
    <w:rsid w:val="005A5F29"/>
    <w:rsid w:val="007E4231"/>
    <w:rsid w:val="008808E0"/>
    <w:rsid w:val="0090706D"/>
    <w:rsid w:val="00AC23B7"/>
    <w:rsid w:val="00D712A3"/>
    <w:rsid w:val="00E039DD"/>
    <w:rsid w:val="00F93E04"/>
    <w:rsid w:val="00FA226A"/>
    <w:rsid w:val="00FE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13</cp:revision>
  <dcterms:created xsi:type="dcterms:W3CDTF">2019-03-13T15:33:00Z</dcterms:created>
  <dcterms:modified xsi:type="dcterms:W3CDTF">2019-03-28T17:03:00Z</dcterms:modified>
</cp:coreProperties>
</file>